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02" w:rsidRDefault="00745802" w:rsidP="002A22E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Лауреат Премии Фонда «МСБ» имени Е. И</w:t>
      </w:r>
      <w:r w:rsidR="003E224F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Бобкова</w:t>
      </w:r>
      <w:proofErr w:type="spellEnd"/>
    </w:p>
    <w:p w:rsidR="00745802" w:rsidRPr="00745802" w:rsidRDefault="00745802" w:rsidP="002A22E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Д.А. </w:t>
      </w:r>
      <w:proofErr w:type="spellStart"/>
      <w:r>
        <w:rPr>
          <w:b/>
          <w:i/>
          <w:sz w:val="28"/>
        </w:rPr>
        <w:t>Сулегин</w:t>
      </w:r>
      <w:proofErr w:type="spellEnd"/>
    </w:p>
    <w:p w:rsidR="00745802" w:rsidRDefault="00137C2E" w:rsidP="002A22EE">
      <w:pPr>
        <w:jc w:val="center"/>
        <w:rPr>
          <w:i/>
          <w:sz w:val="28"/>
        </w:rPr>
      </w:pPr>
      <w:r>
        <w:rPr>
          <w:i/>
          <w:sz w:val="28"/>
        </w:rPr>
        <w:t>(2017 г.)</w:t>
      </w:r>
    </w:p>
    <w:p w:rsidR="00745802" w:rsidRDefault="00745802" w:rsidP="002A22EE">
      <w:pPr>
        <w:jc w:val="center"/>
        <w:rPr>
          <w:i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11"/>
        <w:gridCol w:w="3966"/>
      </w:tblGrid>
      <w:tr w:rsidR="00745802" w:rsidTr="003F7AA2">
        <w:tc>
          <w:tcPr>
            <w:tcW w:w="3794" w:type="dxa"/>
          </w:tcPr>
          <w:p w:rsidR="00745802" w:rsidRDefault="00137C2E" w:rsidP="002A22EE">
            <w:pPr>
              <w:jc w:val="center"/>
              <w:rPr>
                <w:i/>
                <w:sz w:val="28"/>
              </w:rPr>
            </w:pPr>
            <w:r>
              <w:rPr>
                <w:i/>
                <w:noProof/>
                <w:sz w:val="28"/>
              </w:rPr>
              <w:drawing>
                <wp:inline distT="0" distB="0" distL="0" distR="0" wp14:anchorId="14DB6893" wp14:editId="40479C81">
                  <wp:extent cx="2019300" cy="3038475"/>
                  <wp:effectExtent l="0" t="0" r="0" b="9525"/>
                  <wp:docPr id="8" name="Рисунок 8" descr="C:\Documents and Settings\ИРИНА\Рабочий стол\ПРЕМИИ!\Сулегин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ИРИНА\Рабочий стол\ПРЕМИИ!\Сулегин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</w:tcPr>
          <w:p w:rsidR="00745802" w:rsidRDefault="00745802" w:rsidP="002A22EE">
            <w:pPr>
              <w:jc w:val="center"/>
              <w:rPr>
                <w:i/>
                <w:sz w:val="28"/>
              </w:rPr>
            </w:pPr>
          </w:p>
        </w:tc>
        <w:tc>
          <w:tcPr>
            <w:tcW w:w="3966" w:type="dxa"/>
          </w:tcPr>
          <w:p w:rsidR="00745802" w:rsidRDefault="00745802" w:rsidP="002A22EE">
            <w:pPr>
              <w:jc w:val="center"/>
              <w:rPr>
                <w:noProof/>
              </w:rPr>
            </w:pPr>
          </w:p>
          <w:p w:rsidR="00137C2E" w:rsidRDefault="003F7AA2" w:rsidP="002A22EE">
            <w:pPr>
              <w:jc w:val="center"/>
              <w:rPr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64BD72F" wp14:editId="768AE323">
                  <wp:extent cx="1905000" cy="2867025"/>
                  <wp:effectExtent l="0" t="0" r="0" b="9525"/>
                  <wp:docPr id="11" name="Рисунок 11" descr="C:\Documents and Settings\ИРИНА\Local Settings\Temporary Internet Files\Content.Word\Фото диплома сулег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ИРИНА\Local Settings\Temporary Internet Files\Content.Word\Фото диплома сулег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802" w:rsidRDefault="00745802" w:rsidP="00745802">
      <w:pPr>
        <w:jc w:val="center"/>
        <w:rPr>
          <w:i/>
          <w:sz w:val="28"/>
        </w:rPr>
      </w:pPr>
    </w:p>
    <w:p w:rsidR="00745802" w:rsidRPr="00745802" w:rsidRDefault="00745802" w:rsidP="00745802">
      <w:pPr>
        <w:jc w:val="center"/>
        <w:rPr>
          <w:i/>
          <w:sz w:val="28"/>
        </w:rPr>
      </w:pPr>
      <w:r w:rsidRPr="00745802">
        <w:rPr>
          <w:i/>
          <w:sz w:val="28"/>
        </w:rPr>
        <w:t>КРАТКОЕ ОПИСАНИЕ ПРОЕКТА ЛАУРЕАТА ПРЕМИИ ФОНДА «МСБ»</w:t>
      </w:r>
      <w:r w:rsidR="00137C2E">
        <w:rPr>
          <w:i/>
          <w:sz w:val="28"/>
        </w:rPr>
        <w:t>,</w:t>
      </w:r>
    </w:p>
    <w:p w:rsidR="00745802" w:rsidRPr="00745802" w:rsidRDefault="00745802" w:rsidP="00745802">
      <w:pPr>
        <w:jc w:val="center"/>
        <w:rPr>
          <w:i/>
          <w:sz w:val="28"/>
        </w:rPr>
      </w:pPr>
      <w:r w:rsidRPr="00745802">
        <w:rPr>
          <w:i/>
          <w:sz w:val="28"/>
        </w:rPr>
        <w:t>АСПИРАНТА КАФЕДРЫ СМ-10 СУЛЕГИНА Д.А.</w:t>
      </w:r>
    </w:p>
    <w:p w:rsidR="00745802" w:rsidRPr="00745802" w:rsidRDefault="00745802" w:rsidP="002A22EE">
      <w:pPr>
        <w:jc w:val="center"/>
        <w:rPr>
          <w:i/>
          <w:sz w:val="28"/>
        </w:rPr>
      </w:pPr>
    </w:p>
    <w:p w:rsidR="002A22EE" w:rsidRPr="00137C2E" w:rsidRDefault="002A22EE" w:rsidP="002A22EE">
      <w:pPr>
        <w:jc w:val="center"/>
        <w:rPr>
          <w:b/>
          <w:i/>
        </w:rPr>
      </w:pPr>
      <w:r w:rsidRPr="00137C2E">
        <w:rPr>
          <w:b/>
          <w:i/>
        </w:rPr>
        <w:t xml:space="preserve">РАЗРАБОТКА МЕТОДА СОВЕРШЕНСТВОВАНИЯ КАБИН ГРУЗОВЫХ АВТОМОБИЛЕЙ НА СТАДИИ ПРОЕКТИРОВАНИЯ ДЛЯ УДОВЛЕТВОРЕНИЯ ТРЕБОВАНИЯМ ПАССИВНОЙ БЕЗОПАСНОСТИ </w:t>
      </w:r>
    </w:p>
    <w:p w:rsidR="002A22EE" w:rsidRPr="002A22EE" w:rsidRDefault="002A22EE" w:rsidP="002A22EE">
      <w:pPr>
        <w:tabs>
          <w:tab w:val="left" w:pos="946"/>
        </w:tabs>
        <w:spacing w:line="368" w:lineRule="auto"/>
        <w:ind w:right="20"/>
        <w:jc w:val="both"/>
      </w:pPr>
      <w:r>
        <w:tab/>
      </w:r>
      <w:r w:rsidRPr="002A22EE">
        <w:t xml:space="preserve">На сегодняшний день проблема пассивной безопасности транспортных средств является одной из самых сложных и относится к числу трудоёмких задач. Данные задачи решаются на стадии проектирования с использованием метода конечных элементов (МКЭ), стремясь </w:t>
      </w:r>
      <w:r w:rsidRPr="00B93C0C">
        <w:rPr>
          <w:highlight w:val="yellow"/>
        </w:rPr>
        <w:t>при</w:t>
      </w:r>
      <w:r w:rsidRPr="002A22EE">
        <w:t xml:space="preserve"> этом повысить качество и эффективность проектирования. </w:t>
      </w:r>
    </w:p>
    <w:p w:rsidR="002A22EE" w:rsidRPr="002A22EE" w:rsidRDefault="002A22EE" w:rsidP="002A22EE">
      <w:pPr>
        <w:tabs>
          <w:tab w:val="left" w:pos="946"/>
        </w:tabs>
        <w:spacing w:line="368" w:lineRule="auto"/>
        <w:ind w:right="20"/>
        <w:jc w:val="both"/>
      </w:pPr>
      <w:r w:rsidRPr="002A22EE">
        <w:t xml:space="preserve"> </w:t>
      </w:r>
      <w:r>
        <w:tab/>
      </w:r>
      <w:r w:rsidRPr="002A22EE">
        <w:t>Так как эти задачи являются супер-нелинейными, поэтому даже на современных компьютерах они длятся несколько часов. Поэтому очень важным этапом при решении задач данного типа является разработка рациональной конечно-элементной модели (КЭМ) кабины автомобиля, которая будет обеспечива</w:t>
      </w:r>
      <w:bookmarkStart w:id="0" w:name="_GoBack"/>
      <w:bookmarkEnd w:id="0"/>
      <w:r w:rsidRPr="002A22EE">
        <w:t>ть получение необходимой точности результатов затрачивая при этом минимальное количество времени на подготовку и решение задачи МКЭ.</w:t>
      </w:r>
    </w:p>
    <w:p w:rsidR="002A22EE" w:rsidRPr="002A22EE" w:rsidRDefault="002A22EE" w:rsidP="002A22EE">
      <w:pPr>
        <w:spacing w:after="120" w:line="360" w:lineRule="auto"/>
        <w:ind w:firstLine="708"/>
        <w:contextualSpacing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Поскольку пассивная безопасность в первую очередь определяется ударно-прочностными свойствами кабины автомобиля, то это должно учитываться уже на самых ранних стадиях проектирования, когда невозможны натурные испытания. Таким образом, данная тема является актуальной.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b/>
          <w:kern w:val="2"/>
          <w:u w:val="single"/>
          <w:lang w:eastAsia="en-US"/>
        </w:rPr>
        <w:lastRenderedPageBreak/>
        <w:t>Цель работы:</w:t>
      </w:r>
      <w:r w:rsidRPr="002A22EE">
        <w:rPr>
          <w:rFonts w:eastAsia="Calibri"/>
          <w:bCs/>
          <w:kern w:val="2"/>
          <w:lang w:eastAsia="en-US"/>
        </w:rPr>
        <w:t xml:space="preserve"> </w:t>
      </w:r>
      <w:r w:rsidRPr="002A22EE">
        <w:rPr>
          <w:rFonts w:eastAsia="Calibri"/>
          <w:kern w:val="2"/>
          <w:lang w:eastAsia="en-US"/>
        </w:rPr>
        <w:t>совершенствование конструкций кабин грузовых автомобилей на стадии проектирования и доводки для обеспечения требований отечественных и международных стандартов пассивной безопасности с использованием математического моделирования.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Для достижения цели в работе поставлены и решены следующие основные задачи: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 xml:space="preserve">• анализ типовых конструкций кабин грузовых автомобилей с целью выявления конструктивных особенностей, влияющих на энергоёмкость и поведение конструкции при ударном </w:t>
      </w:r>
      <w:proofErr w:type="spellStart"/>
      <w:r w:rsidRPr="002A22EE">
        <w:rPr>
          <w:rFonts w:eastAsia="Calibri"/>
          <w:kern w:val="2"/>
          <w:lang w:eastAsia="en-US"/>
        </w:rPr>
        <w:t>нагружении</w:t>
      </w:r>
      <w:proofErr w:type="spellEnd"/>
      <w:r w:rsidRPr="002A22EE">
        <w:rPr>
          <w:rFonts w:eastAsia="Calibri"/>
          <w:kern w:val="2"/>
          <w:lang w:eastAsia="en-US"/>
        </w:rPr>
        <w:t>;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• исследование поведения каркасных элементов кабины грузовых автомобилей при ударе и оценка влияния панелей на основные параметры;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• разработка рациональных КЭМ кабин оболочечного типа и оценка границ их применимости;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• проведение многовариантных расчётов на базе МКЭ кабин грузовых автомобилей с различными особенностями конструкции с целью оценки влияния каждого фактора, включая конфигурацию и густоту сетки КЭ, на характер деформаций и величины относительной поглощённой энергии конструкции и ударной силы;</w:t>
      </w:r>
    </w:p>
    <w:p w:rsidR="002A22EE" w:rsidRPr="002A22EE" w:rsidRDefault="002A22EE" w:rsidP="002A22EE">
      <w:pPr>
        <w:spacing w:after="160" w:line="360" w:lineRule="auto"/>
        <w:ind w:firstLine="708"/>
        <w:jc w:val="both"/>
        <w:rPr>
          <w:rFonts w:eastAsia="Calibri"/>
          <w:kern w:val="2"/>
          <w:lang w:eastAsia="en-US"/>
        </w:rPr>
      </w:pPr>
      <w:r w:rsidRPr="002A22EE">
        <w:rPr>
          <w:rFonts w:eastAsia="Calibri"/>
          <w:kern w:val="2"/>
          <w:lang w:eastAsia="en-US"/>
        </w:rPr>
        <w:t>• разработка методики совершенствования конструкции кабины при ударе, осуществляемом в соответствии с существующими стандартами пассивной безопасности.</w:t>
      </w:r>
    </w:p>
    <w:p w:rsidR="00FF10C9" w:rsidRPr="002A22EE" w:rsidRDefault="00FF10C9" w:rsidP="002A22EE">
      <w:pPr>
        <w:jc w:val="both"/>
      </w:pPr>
    </w:p>
    <w:sectPr w:rsidR="00FF10C9" w:rsidRPr="002A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EE"/>
    <w:rsid w:val="00137C2E"/>
    <w:rsid w:val="002A22EE"/>
    <w:rsid w:val="003E224F"/>
    <w:rsid w:val="003F7AA2"/>
    <w:rsid w:val="004B3857"/>
    <w:rsid w:val="00636340"/>
    <w:rsid w:val="00726491"/>
    <w:rsid w:val="00745802"/>
    <w:rsid w:val="00B93C0C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2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A2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22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A22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22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22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2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A22E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39"/>
    <w:rsid w:val="0074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2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2A22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A22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A22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A22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22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22E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22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A22E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4">
    <w:name w:val="Table Grid"/>
    <w:basedOn w:val="a1"/>
    <w:uiPriority w:val="39"/>
    <w:rsid w:val="0074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Гербова Д.</cp:lastModifiedBy>
  <cp:revision>2</cp:revision>
  <dcterms:created xsi:type="dcterms:W3CDTF">2017-11-29T10:26:00Z</dcterms:created>
  <dcterms:modified xsi:type="dcterms:W3CDTF">2017-11-29T10:26:00Z</dcterms:modified>
</cp:coreProperties>
</file>